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5B08C5" w:rsidR="00AA0E62" w:rsidRPr="00B03107" w:rsidRDefault="00940A7A">
      <w:pPr>
        <w:ind w:left="2" w:hanging="4"/>
        <w:jc w:val="center"/>
        <w:rPr>
          <w:rFonts w:ascii="Georgia" w:eastAsia="Palatino Linotype" w:hAnsi="Georgia" w:cs="Palatino Linotype"/>
          <w:sz w:val="40"/>
          <w:szCs w:val="40"/>
        </w:rPr>
      </w:pPr>
      <w:r w:rsidRPr="00B03107">
        <w:rPr>
          <w:rFonts w:ascii="Georgia" w:eastAsia="Palatino Linotype" w:hAnsi="Georgia" w:cs="Palatino Linotype"/>
          <w:b/>
          <w:sz w:val="40"/>
          <w:szCs w:val="40"/>
        </w:rPr>
        <w:t>Lucy Turner</w:t>
      </w:r>
    </w:p>
    <w:p w14:paraId="00000002" w14:textId="42BFC1B6" w:rsidR="00AA0E62" w:rsidRPr="00B03107" w:rsidRDefault="00940A7A">
      <w:pPr>
        <w:ind w:left="0" w:hanging="2"/>
        <w:rPr>
          <w:rFonts w:ascii="Georgia" w:eastAsia="Noto Sans Symbols" w:hAnsi="Georgia" w:cs="Noto Sans Symbols"/>
          <w:sz w:val="22"/>
          <w:szCs w:val="22"/>
        </w:rPr>
      </w:pPr>
      <w:r w:rsidRPr="00B03107">
        <w:rPr>
          <w:rFonts w:ascii="Segoe UI Symbol" w:eastAsia="Noto Sans Symbols" w:hAnsi="Segoe UI Symbol" w:cs="Segoe UI Symbol"/>
          <w:sz w:val="22"/>
          <w:szCs w:val="22"/>
        </w:rPr>
        <w:t>◆◆◆◆◆◆◆◆◆◆◆◆◆◆◆◆◆◆◆◆◆◆◆◆◆◆◆◆◆◆◆◆◆◆◆◆◆◆◆◆◆◆◆◆◆◆◆◆◆◆◆◆◆◆◆◆◆◆◆◆</w:t>
      </w:r>
    </w:p>
    <w:p w14:paraId="2CFD5DC5" w14:textId="5CB94977" w:rsidR="004B17F7" w:rsidRPr="004B17F7" w:rsidRDefault="004B17F7" w:rsidP="004B17F7">
      <w:pPr>
        <w:ind w:left="0" w:hanging="2"/>
        <w:jc w:val="center"/>
        <w:rPr>
          <w:rFonts w:ascii="Georgia" w:eastAsia="Palatino Linotype" w:hAnsi="Georgia" w:cs="Palatino Linotype"/>
          <w:b/>
          <w:bCs/>
        </w:rPr>
      </w:pPr>
      <w:r w:rsidRPr="004B17F7">
        <w:rPr>
          <w:rFonts w:ascii="Georgia" w:eastAsia="Palatino Linotype" w:hAnsi="Georgia" w:cs="Palatino Linotype"/>
          <w:b/>
          <w:bCs/>
        </w:rPr>
        <w:t>LucyDTurner.com</w:t>
      </w:r>
    </w:p>
    <w:p w14:paraId="00000003" w14:textId="4F528D23" w:rsidR="00AA0E62" w:rsidRPr="00B03107" w:rsidRDefault="00AA646A">
      <w:pPr>
        <w:ind w:left="0" w:hanging="2"/>
        <w:rPr>
          <w:rFonts w:ascii="Georgia" w:eastAsia="Noto Sans Symbols" w:hAnsi="Georgia" w:cs="Noto Sans Symbols"/>
          <w:sz w:val="22"/>
          <w:szCs w:val="22"/>
        </w:rPr>
      </w:pPr>
      <w:r>
        <w:rPr>
          <w:rFonts w:ascii="Georgia" w:eastAsia="Palatino Linotype" w:hAnsi="Georgia" w:cs="Palatino Linotype"/>
        </w:rPr>
        <w:tab/>
        <w:t xml:space="preserve">Height </w:t>
      </w:r>
      <w:r w:rsidRPr="00AA646A">
        <w:rPr>
          <w:rFonts w:ascii="Georgia" w:eastAsia="Palatino Linotype" w:hAnsi="Georgia" w:cs="Palatino Linotype"/>
          <w:b/>
          <w:bCs/>
        </w:rPr>
        <w:t>5’4”</w:t>
      </w:r>
      <w:r>
        <w:rPr>
          <w:rFonts w:ascii="Georgia" w:eastAsia="Palatino Linotype" w:hAnsi="Georgia" w:cs="Palatino Linotype"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CA6A1F" w:rsidRPr="00B03107">
        <w:rPr>
          <w:rFonts w:ascii="Georgia" w:eastAsia="Palatino Linotype" w:hAnsi="Georgia" w:cs="Palatino Linotype"/>
          <w:b/>
        </w:rPr>
        <w:t xml:space="preserve">                 </w:t>
      </w:r>
      <w:r w:rsidR="00BE580F">
        <w:rPr>
          <w:rFonts w:ascii="Georgia" w:eastAsia="Palatino Linotype" w:hAnsi="Georgia" w:cs="Palatino Linotype"/>
          <w:b/>
        </w:rPr>
        <w:t xml:space="preserve"> </w:t>
      </w:r>
      <w:r w:rsidR="00940A7A" w:rsidRPr="00B03107">
        <w:rPr>
          <w:rFonts w:ascii="Georgia" w:eastAsia="Palatino Linotype" w:hAnsi="Georgia" w:cs="Palatino Linotype"/>
          <w:i/>
        </w:rPr>
        <w:t xml:space="preserve">Contact Info: </w:t>
      </w:r>
      <w:r w:rsidR="00940A7A" w:rsidRPr="00B03107">
        <w:rPr>
          <w:rFonts w:ascii="Georgia" w:eastAsia="Palatino Linotype" w:hAnsi="Georgia" w:cs="Palatino Linotype"/>
          <w:b/>
        </w:rPr>
        <w:t>Talent Trek</w:t>
      </w:r>
      <w:r w:rsidR="00BE580F">
        <w:rPr>
          <w:rFonts w:ascii="Georgia" w:eastAsia="Palatino Linotype" w:hAnsi="Georgia" w:cs="Palatino Linotype"/>
          <w:b/>
        </w:rPr>
        <w:t xml:space="preserve"> </w:t>
      </w:r>
      <w:r w:rsidR="00940A7A" w:rsidRPr="00B03107">
        <w:rPr>
          <w:rFonts w:ascii="Georgia" w:eastAsia="Palatino Linotype" w:hAnsi="Georgia" w:cs="Palatino Linotype"/>
          <w:b/>
        </w:rPr>
        <w:t>Agency</w:t>
      </w:r>
    </w:p>
    <w:p w14:paraId="0B31D23F" w14:textId="5D68C02C" w:rsidR="004B17F7" w:rsidRDefault="00AA646A" w:rsidP="004B17F7">
      <w:pPr>
        <w:ind w:left="0" w:hanging="2"/>
        <w:rPr>
          <w:rFonts w:ascii="Georgia" w:eastAsia="Palatino Linotype" w:hAnsi="Georgia" w:cs="Palatino Linotype"/>
          <w:b/>
        </w:rPr>
      </w:pPr>
      <w:r>
        <w:rPr>
          <w:rFonts w:ascii="Georgia" w:eastAsia="Palatino Linotype" w:hAnsi="Georgia" w:cs="Palatino Linotype"/>
        </w:rPr>
        <w:tab/>
      </w:r>
      <w:r w:rsidR="004B17F7">
        <w:rPr>
          <w:rFonts w:ascii="Georgia" w:eastAsia="Palatino Linotype" w:hAnsi="Georgia" w:cs="Palatino Linotype"/>
        </w:rPr>
        <w:t>(615)-830-6572</w:t>
      </w:r>
      <w:r>
        <w:rPr>
          <w:rFonts w:ascii="Georgia" w:eastAsia="Palatino Linotype" w:hAnsi="Georgia" w:cs="Palatino Linotype"/>
        </w:rPr>
        <w:tab/>
      </w:r>
      <w:r w:rsidR="00940A7A" w:rsidRPr="00B03107">
        <w:rPr>
          <w:rFonts w:ascii="Georgia" w:eastAsia="Palatino Linotype" w:hAnsi="Georgia" w:cs="Palatino Linotype"/>
          <w:b/>
        </w:rPr>
        <w:tab/>
      </w:r>
      <w:r w:rsidR="00CA6A1F" w:rsidRPr="00B03107">
        <w:rPr>
          <w:rFonts w:ascii="Georgia" w:eastAsia="Palatino Linotype" w:hAnsi="Georgia" w:cs="Palatino Linotype"/>
          <w:b/>
        </w:rPr>
        <w:tab/>
      </w:r>
      <w:r w:rsidR="00CA6A1F" w:rsidRPr="00B03107">
        <w:rPr>
          <w:rFonts w:ascii="Georgia" w:eastAsia="Palatino Linotype" w:hAnsi="Georgia" w:cs="Palatino Linotype"/>
          <w:b/>
        </w:rPr>
        <w:tab/>
      </w:r>
      <w:r w:rsidR="00CA6A1F" w:rsidRPr="00B03107">
        <w:rPr>
          <w:rFonts w:ascii="Georgia" w:eastAsia="Palatino Linotype" w:hAnsi="Georgia" w:cs="Palatino Linotype"/>
          <w:b/>
        </w:rPr>
        <w:tab/>
      </w:r>
      <w:r w:rsidR="00BE580F">
        <w:rPr>
          <w:rFonts w:ascii="Georgia" w:eastAsia="Palatino Linotype" w:hAnsi="Georgia" w:cs="Palatino Linotype"/>
          <w:b/>
        </w:rPr>
        <w:tab/>
      </w:r>
      <w:r w:rsidR="00BE580F">
        <w:rPr>
          <w:rFonts w:ascii="Georgia" w:eastAsia="Palatino Linotype" w:hAnsi="Georgia" w:cs="Palatino Linotype"/>
          <w:b/>
        </w:rPr>
        <w:tab/>
      </w:r>
      <w:r w:rsidR="00BE580F">
        <w:rPr>
          <w:rFonts w:ascii="Georgia" w:eastAsia="Palatino Linotype" w:hAnsi="Georgia" w:cs="Palatino Linotype"/>
          <w:b/>
        </w:rPr>
        <w:tab/>
      </w:r>
      <w:r w:rsidR="00BE580F">
        <w:rPr>
          <w:rFonts w:ascii="Georgia" w:eastAsia="Palatino Linotype" w:hAnsi="Georgia" w:cs="Palatino Linotype"/>
          <w:b/>
        </w:rPr>
        <w:tab/>
      </w:r>
      <w:r w:rsidR="00BE580F">
        <w:rPr>
          <w:rFonts w:ascii="Georgia" w:eastAsia="Palatino Linotype" w:hAnsi="Georgia" w:cs="Palatino Linotype"/>
          <w:b/>
        </w:rPr>
        <w:tab/>
        <w:t xml:space="preserve">          </w:t>
      </w:r>
      <w:r w:rsidR="004B17F7">
        <w:rPr>
          <w:rFonts w:ascii="Georgia" w:eastAsia="Palatino Linotype" w:hAnsi="Georgia" w:cs="Palatino Linotype"/>
          <w:b/>
        </w:rPr>
        <w:t xml:space="preserve"> </w:t>
      </w:r>
      <w:hyperlink r:id="rId5" w:history="1">
        <w:r w:rsidR="004B17F7" w:rsidRPr="005B7F05">
          <w:rPr>
            <w:rStyle w:val="Hyperlink"/>
            <w:rFonts w:ascii="Georgia" w:eastAsia="Palatino Linotype" w:hAnsi="Georgia" w:cs="Palatino Linotype"/>
            <w:b/>
            <w:highlight w:val="white"/>
          </w:rPr>
          <w:t>talentrek@mindspring.com</w:t>
        </w:r>
      </w:hyperlink>
    </w:p>
    <w:p w14:paraId="00000004" w14:textId="48D931A6" w:rsidR="00AA0E62" w:rsidRPr="004B17F7" w:rsidRDefault="004B17F7" w:rsidP="004B17F7">
      <w:pPr>
        <w:ind w:left="0" w:hanging="2"/>
        <w:rPr>
          <w:rFonts w:ascii="Georgia" w:eastAsia="Palatino Linotype" w:hAnsi="Georgia" w:cs="Palatino Linotype"/>
          <w:bCs/>
        </w:rPr>
      </w:pPr>
      <w:r w:rsidRPr="004B17F7">
        <w:rPr>
          <w:rFonts w:ascii="Georgia" w:eastAsia="Palatino Linotype" w:hAnsi="Georgia" w:cs="Palatino Linotype"/>
          <w:bCs/>
        </w:rPr>
        <w:t>LucyTurnerTalent@gmail.com</w:t>
      </w:r>
      <w:r w:rsidR="00940A7A" w:rsidRPr="004B17F7">
        <w:rPr>
          <w:rFonts w:ascii="Georgia" w:eastAsia="Palatino Linotype" w:hAnsi="Georgia" w:cs="Palatino Linotype"/>
          <w:bCs/>
        </w:rPr>
        <w:t xml:space="preserve"> </w:t>
      </w:r>
    </w:p>
    <w:p w14:paraId="2DB8FD50" w14:textId="77777777" w:rsidR="00B03107" w:rsidRPr="00B03107" w:rsidRDefault="00B03107" w:rsidP="00CA6A1F">
      <w:pPr>
        <w:ind w:leftChars="0" w:left="0" w:firstLineChars="0" w:firstLine="0"/>
        <w:rPr>
          <w:rFonts w:ascii="Georgia" w:eastAsia="Palatino Linotype" w:hAnsi="Georgia" w:cs="Palatino Linotype"/>
          <w:b/>
        </w:rPr>
      </w:pPr>
    </w:p>
    <w:p w14:paraId="6228DC9E" w14:textId="6A36FC10" w:rsidR="00D42CFC" w:rsidRDefault="00CA6A1F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21"/>
          <w:szCs w:val="21"/>
          <w:u w:val="single"/>
        </w:rPr>
      </w:pPr>
      <w:r w:rsidRPr="00167AFC">
        <w:rPr>
          <w:rFonts w:ascii="Georgia" w:eastAsia="Palatino Linotype" w:hAnsi="Georgia" w:cs="Palatino Linotype"/>
          <w:b/>
          <w:sz w:val="21"/>
          <w:szCs w:val="21"/>
          <w:u w:val="single"/>
        </w:rPr>
        <w:t>Theatre</w:t>
      </w:r>
    </w:p>
    <w:p w14:paraId="2123BCC4" w14:textId="162787FD" w:rsidR="009B2984" w:rsidRDefault="009B2984" w:rsidP="00CA6A1F">
      <w:pPr>
        <w:ind w:leftChars="0" w:left="0" w:firstLineChars="0" w:firstLine="0"/>
        <w:rPr>
          <w:rFonts w:ascii="Georgia" w:eastAsia="Palatino Linotype" w:hAnsi="Georgia" w:cs="Palatino Linotype"/>
          <w:bCs/>
          <w:sz w:val="19"/>
          <w:szCs w:val="19"/>
        </w:rPr>
      </w:pPr>
      <w:r w:rsidRPr="009B2984">
        <w:rPr>
          <w:rFonts w:ascii="Georgia" w:eastAsia="Palatino Linotype" w:hAnsi="Georgia" w:cs="Palatino Linotype"/>
          <w:b/>
          <w:sz w:val="19"/>
          <w:szCs w:val="19"/>
        </w:rPr>
        <w:t>The Nether</w:t>
      </w:r>
      <w:r w:rsidR="0067440B">
        <w:rPr>
          <w:rFonts w:ascii="Georgia" w:eastAsia="Palatino Linotype" w:hAnsi="Georgia" w:cs="Palatino Linotype"/>
          <w:b/>
          <w:sz w:val="19"/>
          <w:szCs w:val="19"/>
        </w:rPr>
        <w:t>**</w:t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</w:t>
      </w:r>
      <w:r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9B2984">
        <w:rPr>
          <w:rFonts w:ascii="Georgia" w:eastAsia="Palatino Linotype" w:hAnsi="Georgia" w:cs="Palatino Linotype"/>
          <w:bCs/>
          <w:i/>
          <w:iCs/>
          <w:sz w:val="19"/>
          <w:szCs w:val="19"/>
        </w:rPr>
        <w:t>Detective Morris</w:t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       </w:t>
      </w:r>
      <w:r>
        <w:rPr>
          <w:rFonts w:ascii="Georgia" w:eastAsia="Palatino Linotype" w:hAnsi="Georgia" w:cs="Palatino Linotype"/>
          <w:bCs/>
          <w:sz w:val="19"/>
          <w:szCs w:val="19"/>
        </w:rPr>
        <w:t xml:space="preserve">                </w:t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>Baldwin Wallace University</w:t>
      </w:r>
    </w:p>
    <w:p w14:paraId="69AF7A42" w14:textId="4C2A7384" w:rsidR="0067440B" w:rsidRPr="0067440B" w:rsidRDefault="0067440B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67440B">
        <w:rPr>
          <w:rFonts w:ascii="Georgia" w:eastAsia="Palatino Linotype" w:hAnsi="Georgia" w:cs="Palatino Linotype"/>
          <w:b/>
          <w:sz w:val="19"/>
          <w:szCs w:val="19"/>
        </w:rPr>
        <w:t>Neighborhood 3: Requisition…Doom</w:t>
      </w:r>
      <w:r>
        <w:rPr>
          <w:rFonts w:ascii="Georgia" w:eastAsia="Palatino Linotype" w:hAnsi="Georgia" w:cs="Palatino Linotype"/>
          <w:b/>
          <w:sz w:val="19"/>
          <w:szCs w:val="19"/>
        </w:rPr>
        <w:t>**</w:t>
      </w:r>
      <w:r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</w:t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>Daughter Type</w:t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  <w:t xml:space="preserve">              </w:t>
      </w:r>
      <w:r w:rsidRPr="0067440B">
        <w:rPr>
          <w:rFonts w:ascii="Georgia" w:eastAsia="Palatino Linotype" w:hAnsi="Georgia" w:cs="Palatino Linotype"/>
          <w:bCs/>
          <w:sz w:val="19"/>
          <w:szCs w:val="19"/>
        </w:rPr>
        <w:t>Convergence Continuum</w:t>
      </w:r>
    </w:p>
    <w:p w14:paraId="617521DB" w14:textId="60EADDD1" w:rsidR="009B2984" w:rsidRPr="009B2984" w:rsidRDefault="009B2984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9B2984">
        <w:rPr>
          <w:rFonts w:ascii="Georgia" w:eastAsia="Palatino Linotype" w:hAnsi="Georgia" w:cs="Palatino Linotype"/>
          <w:b/>
          <w:sz w:val="19"/>
          <w:szCs w:val="19"/>
        </w:rPr>
        <w:t>A Midsummer Night’s Dream</w:t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</w:t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/>
          <w:i/>
          <w:iCs/>
          <w:sz w:val="19"/>
          <w:szCs w:val="19"/>
        </w:rPr>
        <w:t xml:space="preserve">     </w:t>
      </w:r>
      <w:r w:rsidRPr="009B2984">
        <w:rPr>
          <w:rFonts w:ascii="Georgia" w:eastAsia="Palatino Linotype" w:hAnsi="Georgia" w:cs="Palatino Linotype"/>
          <w:bCs/>
          <w:i/>
          <w:iCs/>
          <w:sz w:val="19"/>
          <w:szCs w:val="19"/>
        </w:rPr>
        <w:t>He</w:t>
      </w:r>
      <w:r w:rsidR="0067440B">
        <w:rPr>
          <w:rFonts w:ascii="Georgia" w:eastAsia="Palatino Linotype" w:hAnsi="Georgia" w:cs="Palatino Linotype"/>
          <w:bCs/>
          <w:i/>
          <w:iCs/>
          <w:sz w:val="19"/>
          <w:szCs w:val="19"/>
        </w:rPr>
        <w:t>rmia</w:t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            </w:t>
      </w:r>
      <w:r>
        <w:rPr>
          <w:rFonts w:ascii="Georgia" w:eastAsia="Palatino Linotype" w:hAnsi="Georgia" w:cs="Palatino Linotype"/>
          <w:bCs/>
          <w:sz w:val="19"/>
          <w:szCs w:val="19"/>
        </w:rPr>
        <w:t xml:space="preserve">       </w:t>
      </w:r>
      <w:r w:rsidRPr="009B2984">
        <w:rPr>
          <w:rFonts w:ascii="Georgia" w:eastAsia="Palatino Linotype" w:hAnsi="Georgia" w:cs="Palatino Linotype"/>
          <w:bCs/>
          <w:sz w:val="19"/>
          <w:szCs w:val="19"/>
        </w:rPr>
        <w:t>Chagrin Arts</w:t>
      </w:r>
      <w:r w:rsidRPr="009B2984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</w:p>
    <w:p w14:paraId="76669921" w14:textId="142A92F8" w:rsidR="00D42CFC" w:rsidRDefault="00D42CFC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756859">
        <w:rPr>
          <w:rFonts w:ascii="Georgia" w:eastAsia="Palatino Linotype" w:hAnsi="Georgia" w:cs="Palatino Linotype"/>
          <w:b/>
          <w:sz w:val="19"/>
          <w:szCs w:val="19"/>
        </w:rPr>
        <w:t>Log Cabin</w:t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           </w:t>
      </w:r>
      <w:r w:rsidRPr="00D42CFC">
        <w:rPr>
          <w:rFonts w:ascii="Georgia" w:eastAsia="Palatino Linotype" w:hAnsi="Georgia" w:cs="Palatino Linotype"/>
          <w:b/>
          <w:i/>
          <w:iCs/>
          <w:sz w:val="19"/>
          <w:szCs w:val="19"/>
        </w:rPr>
        <w:t xml:space="preserve"> </w:t>
      </w:r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Myna</w:t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                                 </w:t>
      </w:r>
      <w:r>
        <w:rPr>
          <w:rFonts w:ascii="Georgia" w:eastAsia="Palatino Linotype" w:hAnsi="Georgia" w:cs="Palatino Linotype"/>
          <w:bCs/>
          <w:sz w:val="19"/>
          <w:szCs w:val="19"/>
        </w:rPr>
        <w:t xml:space="preserve">            </w:t>
      </w:r>
      <w:r w:rsidR="0067440B">
        <w:rPr>
          <w:rFonts w:ascii="Georgia" w:eastAsia="Palatino Linotype" w:hAnsi="Georgia" w:cs="Palatino Linotype"/>
          <w:bCs/>
          <w:sz w:val="19"/>
          <w:szCs w:val="19"/>
        </w:rPr>
        <w:t xml:space="preserve">               </w:t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>Convergence Continuum</w:t>
      </w:r>
    </w:p>
    <w:p w14:paraId="26D96AAE" w14:textId="7ED11CA8" w:rsidR="00D42CFC" w:rsidRDefault="00D42CFC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>
        <w:rPr>
          <w:rFonts w:ascii="Georgia" w:eastAsia="Palatino Linotype" w:hAnsi="Georgia" w:cs="Palatino Linotype"/>
          <w:b/>
          <w:sz w:val="19"/>
          <w:szCs w:val="19"/>
        </w:rPr>
        <w:t>The House That Bleeds</w:t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>
        <w:rPr>
          <w:rFonts w:ascii="Georgia" w:eastAsia="Palatino Linotype" w:hAnsi="Georgia" w:cs="Palatino Linotype"/>
          <w:b/>
          <w:sz w:val="19"/>
          <w:szCs w:val="19"/>
        </w:rPr>
        <w:tab/>
      </w:r>
      <w:r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</w:t>
      </w:r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Avery</w:t>
      </w:r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D42CFC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    </w:t>
      </w:r>
      <w:r>
        <w:rPr>
          <w:rFonts w:ascii="Georgia" w:eastAsia="Palatino Linotype" w:hAnsi="Georgia" w:cs="Palatino Linotype"/>
          <w:bCs/>
          <w:sz w:val="19"/>
          <w:szCs w:val="19"/>
        </w:rPr>
        <w:t xml:space="preserve">      </w:t>
      </w:r>
      <w:proofErr w:type="spellStart"/>
      <w:r w:rsidRPr="00D42CFC">
        <w:rPr>
          <w:rFonts w:ascii="Georgia" w:eastAsia="Palatino Linotype" w:hAnsi="Georgia" w:cs="Palatino Linotype"/>
          <w:bCs/>
          <w:sz w:val="19"/>
          <w:szCs w:val="19"/>
        </w:rPr>
        <w:t>Creakerbox</w:t>
      </w:r>
      <w:proofErr w:type="spellEnd"/>
      <w:r w:rsidRPr="00D42CFC">
        <w:rPr>
          <w:rFonts w:ascii="Georgia" w:eastAsia="Palatino Linotype" w:hAnsi="Georgia" w:cs="Palatino Linotype"/>
          <w:bCs/>
          <w:sz w:val="19"/>
          <w:szCs w:val="19"/>
        </w:rPr>
        <w:t xml:space="preserve"> Radio</w:t>
      </w:r>
    </w:p>
    <w:p w14:paraId="13453C69" w14:textId="08D9CEA6" w:rsidR="00C6580E" w:rsidRPr="00275C53" w:rsidRDefault="00C6580E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>Ordinary People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    </w:t>
      </w:r>
      <w:r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>Jeannine Pratt</w:t>
      </w:r>
      <w:r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  <w:t xml:space="preserve">   </w:t>
      </w:r>
      <w:r w:rsidR="00B03107" w:rsidRPr="00275C53">
        <w:rPr>
          <w:rFonts w:ascii="Georgia" w:eastAsia="Palatino Linotype" w:hAnsi="Georgia" w:cs="Palatino Linotype"/>
          <w:bCs/>
          <w:i/>
          <w:iCs/>
          <w:sz w:val="19"/>
          <w:szCs w:val="19"/>
        </w:rPr>
        <w:t xml:space="preserve">               </w:t>
      </w:r>
      <w:r w:rsidRPr="00275C53">
        <w:rPr>
          <w:rFonts w:ascii="Georgia" w:eastAsia="Palatino Linotype" w:hAnsi="Georgia" w:cs="Palatino Linotype"/>
          <w:bCs/>
          <w:sz w:val="19"/>
          <w:szCs w:val="19"/>
        </w:rPr>
        <w:t>Access Theatre Project</w:t>
      </w:r>
    </w:p>
    <w:p w14:paraId="62FEC8E3" w14:textId="61F988F9" w:rsidR="00CA6A1F" w:rsidRPr="00275C53" w:rsidRDefault="00CA6A1F" w:rsidP="00CA6A1F">
      <w:pPr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>Men on Boats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i/>
          <w:iCs/>
          <w:sz w:val="19"/>
          <w:szCs w:val="19"/>
        </w:rPr>
        <w:t xml:space="preserve">        </w:t>
      </w:r>
      <w:r w:rsidR="00B03107" w:rsidRPr="00275C53">
        <w:rPr>
          <w:rFonts w:ascii="Georgia" w:eastAsia="Palatino Linotype" w:hAnsi="Georgia" w:cs="Palatino Linotype"/>
          <w:i/>
          <w:iCs/>
          <w:sz w:val="19"/>
          <w:szCs w:val="19"/>
        </w:rPr>
        <w:t xml:space="preserve"> </w:t>
      </w:r>
      <w:r w:rsidR="00275C53" w:rsidRPr="00275C53">
        <w:rPr>
          <w:rFonts w:ascii="Georgia" w:eastAsia="Palatino Linotype" w:hAnsi="Georgia" w:cs="Palatino Linotype"/>
          <w:i/>
          <w:iCs/>
          <w:sz w:val="19"/>
          <w:szCs w:val="19"/>
        </w:rPr>
        <w:t xml:space="preserve">          </w:t>
      </w:r>
      <w:r w:rsidR="009B2984">
        <w:rPr>
          <w:rFonts w:ascii="Georgia" w:eastAsia="Palatino Linotype" w:hAnsi="Georgia" w:cs="Palatino Linotype"/>
          <w:i/>
          <w:iCs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i/>
          <w:iCs/>
          <w:sz w:val="19"/>
          <w:szCs w:val="19"/>
        </w:rPr>
        <w:t>Seneca Howland</w:t>
      </w:r>
      <w:r w:rsidRPr="00275C53">
        <w:rPr>
          <w:rFonts w:ascii="Georgia" w:eastAsia="Palatino Linotype" w:hAnsi="Georgia" w:cs="Palatino Linotype"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sz w:val="19"/>
          <w:szCs w:val="19"/>
        </w:rPr>
        <w:tab/>
      </w:r>
      <w:r w:rsidRPr="00275C53">
        <w:rPr>
          <w:rFonts w:ascii="Georgia" w:eastAsia="Palatino Linotype" w:hAnsi="Georgia" w:cs="Palatino Linotype"/>
          <w:sz w:val="19"/>
          <w:szCs w:val="19"/>
        </w:rPr>
        <w:tab/>
        <w:t xml:space="preserve">  </w:t>
      </w:r>
      <w:r w:rsidR="00B03107" w:rsidRPr="00275C53">
        <w:rPr>
          <w:rFonts w:ascii="Georgia" w:eastAsia="Palatino Linotype" w:hAnsi="Georgia" w:cs="Palatino Linotype"/>
          <w:sz w:val="19"/>
          <w:szCs w:val="19"/>
        </w:rPr>
        <w:t xml:space="preserve">       </w:t>
      </w:r>
      <w:r w:rsidRPr="00275C53">
        <w:rPr>
          <w:rFonts w:ascii="Georgia" w:eastAsia="Palatino Linotype" w:hAnsi="Georgia" w:cs="Palatino Linotype"/>
          <w:sz w:val="19"/>
          <w:szCs w:val="19"/>
        </w:rPr>
        <w:t>Baldwin Wallace University</w:t>
      </w:r>
    </w:p>
    <w:p w14:paraId="636DA745" w14:textId="14D59E67" w:rsidR="00CA6A1F" w:rsidRPr="00275C53" w:rsidRDefault="00CA6A1F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jc w:val="both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>Urinetown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>the Musical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                        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Penelope Pennywise                                                    </w:t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</w:t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    </w:t>
      </w:r>
      <w:r w:rsidRPr="00275C53">
        <w:rPr>
          <w:rFonts w:ascii="Georgia" w:eastAsia="Palatino Linotype" w:hAnsi="Georgia" w:cs="Palatino Linotype"/>
          <w:sz w:val="19"/>
          <w:szCs w:val="19"/>
        </w:rPr>
        <w:t>Nashville School of the Arts</w:t>
      </w:r>
    </w:p>
    <w:p w14:paraId="06329603" w14:textId="73A5FADA" w:rsidR="00CA6A1F" w:rsidRPr="00275C53" w:rsidRDefault="00CA6A1F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jc w:val="both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Hairspray, the Musical                                      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Velma von </w:t>
      </w:r>
      <w:proofErr w:type="spellStart"/>
      <w:r w:rsidRPr="00275C53">
        <w:rPr>
          <w:rFonts w:ascii="Georgia" w:eastAsia="Palatino Linotype" w:hAnsi="Georgia" w:cs="Palatino Linotype"/>
          <w:i/>
          <w:sz w:val="19"/>
          <w:szCs w:val="19"/>
        </w:rPr>
        <w:t>Tussel</w:t>
      </w:r>
      <w:proofErr w:type="spellEnd"/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                 </w:t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</w:t>
      </w:r>
      <w:r w:rsidR="00275C53"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sz w:val="19"/>
          <w:szCs w:val="19"/>
        </w:rPr>
        <w:t>Nashville School of the Arts</w:t>
      </w:r>
    </w:p>
    <w:p w14:paraId="5DB1A457" w14:textId="01938EB0" w:rsidR="00CA6A1F" w:rsidRPr="00275C53" w:rsidRDefault="00CA6A1F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>Cindy &amp; Ella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                                            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</w:t>
      </w: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</w:t>
      </w:r>
      <w:r w:rsidR="009B2984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Cindy                                                                          </w:t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ab/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ab/>
        <w:t xml:space="preserve">    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sz w:val="19"/>
          <w:szCs w:val="19"/>
        </w:rPr>
        <w:t>Nashville Stagecraft</w:t>
      </w:r>
    </w:p>
    <w:p w14:paraId="02FA8C3D" w14:textId="554957EE" w:rsidR="00CA6A1F" w:rsidRPr="00275C53" w:rsidRDefault="00CA6A1F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A Laura Ingalls Wilder Christmas                  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="009B2984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Laura Ingalls                                                               </w:t>
      </w:r>
      <w:r w:rsidR="00B03107"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</w:t>
      </w:r>
      <w:r w:rsidRPr="00275C53">
        <w:rPr>
          <w:rFonts w:ascii="Georgia" w:eastAsia="Palatino Linotype" w:hAnsi="Georgia" w:cs="Palatino Linotype"/>
          <w:sz w:val="19"/>
          <w:szCs w:val="19"/>
        </w:rPr>
        <w:t>Lakewood Theatre Company</w:t>
      </w:r>
    </w:p>
    <w:p w14:paraId="60E2A03A" w14:textId="10061B13" w:rsidR="00CA6A1F" w:rsidRPr="00275C53" w:rsidRDefault="00CA6A1F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Bad Seed                                                              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</w:t>
      </w:r>
      <w:r w:rsidR="00275C53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</w:t>
      </w:r>
      <w:r w:rsidR="009B2984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275C53">
        <w:rPr>
          <w:rFonts w:ascii="Georgia" w:eastAsia="Palatino Linotype" w:hAnsi="Georgia" w:cs="Palatino Linotype"/>
          <w:i/>
          <w:sz w:val="19"/>
          <w:szCs w:val="19"/>
        </w:rPr>
        <w:t xml:space="preserve">Rhoda </w:t>
      </w:r>
      <w:proofErr w:type="spellStart"/>
      <w:r w:rsidRPr="00275C53">
        <w:rPr>
          <w:rFonts w:ascii="Georgia" w:eastAsia="Palatino Linotype" w:hAnsi="Georgia" w:cs="Palatino Linotype"/>
          <w:i/>
          <w:sz w:val="19"/>
          <w:szCs w:val="19"/>
        </w:rPr>
        <w:t>Penmark</w:t>
      </w:r>
      <w:proofErr w:type="spellEnd"/>
      <w:r w:rsidRPr="00275C53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                                        </w:t>
      </w:r>
      <w:r w:rsidR="00B03107" w:rsidRP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   </w:t>
      </w:r>
      <w:r w:rsidRPr="00275C53">
        <w:rPr>
          <w:rFonts w:ascii="Georgia" w:eastAsia="Palatino Linotype" w:hAnsi="Georgia" w:cs="Palatino Linotype"/>
          <w:sz w:val="19"/>
          <w:szCs w:val="19"/>
        </w:rPr>
        <w:t>Street Theatre Company</w:t>
      </w:r>
    </w:p>
    <w:p w14:paraId="0142B8CD" w14:textId="77777777" w:rsidR="00CA6A1F" w:rsidRPr="00B03107" w:rsidRDefault="00CA6A1F" w:rsidP="00CA6A1F">
      <w:pPr>
        <w:ind w:leftChars="0" w:left="0" w:firstLineChars="0" w:firstLine="0"/>
        <w:rPr>
          <w:rFonts w:ascii="Georgia" w:eastAsia="Palatino Linotype" w:hAnsi="Georgia" w:cs="Palatino Linotype"/>
          <w:b/>
          <w:color w:val="000000"/>
        </w:rPr>
      </w:pPr>
    </w:p>
    <w:p w14:paraId="617AB0E8" w14:textId="14538329" w:rsidR="00EE4E5F" w:rsidRPr="0067440B" w:rsidRDefault="00940A7A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  <w:u w:val="single"/>
        </w:rPr>
      </w:pPr>
      <w:r w:rsidRPr="0067440B">
        <w:rPr>
          <w:rFonts w:ascii="Georgia" w:eastAsia="Palatino Linotype" w:hAnsi="Georgia" w:cs="Palatino Linotype"/>
          <w:b/>
          <w:sz w:val="19"/>
          <w:szCs w:val="19"/>
          <w:u w:val="single"/>
        </w:rPr>
        <w:t xml:space="preserve">Film </w:t>
      </w:r>
    </w:p>
    <w:p w14:paraId="62DB7643" w14:textId="3877E272" w:rsidR="0067440B" w:rsidRPr="00B03107" w:rsidRDefault="0067440B" w:rsidP="0067440B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67440B">
        <w:rPr>
          <w:rFonts w:ascii="Georgia" w:eastAsia="Palatino Linotype" w:hAnsi="Georgia" w:cs="Palatino Linotype"/>
          <w:b/>
          <w:sz w:val="19"/>
          <w:szCs w:val="19"/>
        </w:rPr>
        <w:t>Chains of Redemption</w:t>
      </w:r>
      <w:r w:rsidRPr="0067440B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67440B">
        <w:rPr>
          <w:rFonts w:ascii="Georgia" w:eastAsia="Palatino Linotype" w:hAnsi="Georgia" w:cs="Palatino Linotype"/>
          <w:b/>
          <w:sz w:val="19"/>
          <w:szCs w:val="19"/>
        </w:rPr>
        <w:tab/>
      </w:r>
      <w:proofErr w:type="gramStart"/>
      <w:r w:rsidRPr="0067440B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67440B">
        <w:rPr>
          <w:rFonts w:ascii="Georgia" w:eastAsia="Palatino Linotype" w:hAnsi="Georgia" w:cs="Palatino Linotype"/>
          <w:b/>
          <w:i/>
          <w:iCs/>
          <w:sz w:val="19"/>
          <w:szCs w:val="19"/>
        </w:rPr>
        <w:t xml:space="preserve">  </w:t>
      </w:r>
      <w:proofErr w:type="spellStart"/>
      <w:r w:rsidRPr="0067440B">
        <w:rPr>
          <w:rFonts w:ascii="Georgia" w:eastAsia="Palatino Linotype" w:hAnsi="Georgia" w:cs="Palatino Linotype"/>
          <w:bCs/>
          <w:i/>
          <w:iCs/>
          <w:sz w:val="19"/>
          <w:szCs w:val="19"/>
        </w:rPr>
        <w:t>Deora</w:t>
      </w:r>
      <w:proofErr w:type="spellEnd"/>
      <w:proofErr w:type="gramEnd"/>
      <w:r w:rsidRPr="0067440B">
        <w:rPr>
          <w:rFonts w:ascii="Georgia" w:eastAsia="Palatino Linotype" w:hAnsi="Georgia" w:cs="Palatino Linotype"/>
          <w:bCs/>
          <w:i/>
          <w:iCs/>
          <w:sz w:val="19"/>
          <w:szCs w:val="19"/>
        </w:rPr>
        <w:tab/>
      </w:r>
      <w:r>
        <w:rPr>
          <w:rFonts w:ascii="Georgia" w:eastAsia="Palatino Linotype" w:hAnsi="Georgia" w:cs="Palatino Linotype"/>
          <w:bCs/>
          <w:i/>
          <w:iCs/>
          <w:sz w:val="19"/>
          <w:szCs w:val="19"/>
        </w:rPr>
        <w:t>(supporting)</w:t>
      </w:r>
      <w:r w:rsidRPr="0067440B">
        <w:rPr>
          <w:rFonts w:ascii="Georgia" w:eastAsia="Palatino Linotype" w:hAnsi="Georgia" w:cs="Palatino Linotype"/>
          <w:bCs/>
          <w:sz w:val="19"/>
          <w:szCs w:val="19"/>
        </w:rPr>
        <w:tab/>
      </w:r>
      <w:r w:rsidRPr="0067440B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</w:t>
      </w:r>
      <w:r w:rsidRPr="0067440B">
        <w:rPr>
          <w:rFonts w:ascii="Georgia" w:eastAsia="Palatino Linotype" w:hAnsi="Georgia" w:cs="Palatino Linotype"/>
          <w:bCs/>
          <w:sz w:val="19"/>
          <w:szCs w:val="19"/>
        </w:rPr>
        <w:tab/>
        <w:t xml:space="preserve">    </w:t>
      </w:r>
      <w:r>
        <w:rPr>
          <w:rFonts w:ascii="Georgia" w:eastAsia="Palatino Linotype" w:hAnsi="Georgia" w:cs="Palatino Linotype"/>
          <w:bCs/>
          <w:sz w:val="19"/>
          <w:szCs w:val="19"/>
        </w:rPr>
        <w:t xml:space="preserve">                  </w:t>
      </w:r>
      <w:r w:rsidRPr="0067440B">
        <w:rPr>
          <w:rFonts w:ascii="Georgia" w:eastAsia="Palatino Linotype" w:hAnsi="Georgia" w:cs="Palatino Linotype"/>
          <w:bCs/>
          <w:sz w:val="19"/>
          <w:szCs w:val="19"/>
        </w:rPr>
        <w:t>White Midnight Productions</w:t>
      </w:r>
    </w:p>
    <w:p w14:paraId="00000008" w14:textId="06272EE7" w:rsidR="00AA0E62" w:rsidRPr="00B03107" w:rsidRDefault="00940A7A" w:rsidP="0067440B">
      <w:pPr>
        <w:ind w:leftChars="0" w:left="0" w:firstLineChars="0" w:firstLine="0"/>
        <w:rPr>
          <w:rFonts w:ascii="Georgia" w:eastAsia="Palatino Linotype" w:hAnsi="Georgia" w:cs="Palatino Linotype"/>
          <w:i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>The Final Girl</w:t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 </w:t>
      </w:r>
      <w:r w:rsidRPr="0067440B">
        <w:rPr>
          <w:rFonts w:ascii="Georgia" w:eastAsia="Palatino Linotype" w:hAnsi="Georgia" w:cs="Palatino Linotype"/>
          <w:i/>
          <w:iCs/>
          <w:sz w:val="19"/>
          <w:szCs w:val="19"/>
        </w:rPr>
        <w:t>Kelly (principle)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ab/>
        <w:t xml:space="preserve">       </w:t>
      </w:r>
      <w:r w:rsidR="00B03107"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 xml:space="preserve">Skip </w:t>
      </w:r>
      <w:proofErr w:type="spellStart"/>
      <w:r w:rsidRPr="00B03107">
        <w:rPr>
          <w:rFonts w:ascii="Georgia" w:eastAsia="Palatino Linotype" w:hAnsi="Georgia" w:cs="Palatino Linotype"/>
          <w:sz w:val="19"/>
          <w:szCs w:val="19"/>
        </w:rPr>
        <w:t>McDougle</w:t>
      </w:r>
      <w:proofErr w:type="spellEnd"/>
    </w:p>
    <w:p w14:paraId="0000000A" w14:textId="7246E241" w:rsidR="00AA0E62" w:rsidRPr="00B03107" w:rsidRDefault="00940A7A" w:rsidP="009B2984">
      <w:pPr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>Salad Days</w:t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Lyndsey (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principle)   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           </w:t>
      </w:r>
      <w:r w:rsidR="00B03107"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</w:t>
      </w:r>
      <w:r w:rsidRPr="00B03107">
        <w:rPr>
          <w:rFonts w:ascii="Georgia" w:eastAsia="Palatino Linotype" w:hAnsi="Georgia" w:cs="Palatino Linotype"/>
          <w:sz w:val="19"/>
          <w:szCs w:val="19"/>
        </w:rPr>
        <w:t>One For The Road Productions</w:t>
      </w:r>
    </w:p>
    <w:p w14:paraId="00000010" w14:textId="548A9DCC" w:rsidR="00AA0E62" w:rsidRPr="00B03107" w:rsidRDefault="00940A7A">
      <w:pPr>
        <w:tabs>
          <w:tab w:val="left" w:pos="720"/>
          <w:tab w:val="left" w:pos="438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The Caretakers                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Jodi (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principle)   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 xml:space="preserve">Big Biting Pig Productions </w:t>
      </w:r>
    </w:p>
    <w:p w14:paraId="00000012" w14:textId="6C94F4DC" w:rsidR="00AA0E62" w:rsidRPr="00B03107" w:rsidRDefault="00940A7A">
      <w:pPr>
        <w:tabs>
          <w:tab w:val="left" w:pos="720"/>
          <w:tab w:val="left" w:pos="438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A Madea Christmas     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School Kid           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Tyler Perry Studios</w:t>
      </w:r>
    </w:p>
    <w:p w14:paraId="00000013" w14:textId="58B1A69E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70"/>
          <w:tab w:val="left" w:pos="72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The Miracles on </w:t>
      </w:r>
      <w:proofErr w:type="gramStart"/>
      <w:r w:rsidRPr="00B03107">
        <w:rPr>
          <w:rFonts w:ascii="Georgia" w:eastAsia="Palatino Linotype" w:hAnsi="Georgia" w:cs="Palatino Linotype"/>
          <w:b/>
          <w:sz w:val="19"/>
          <w:szCs w:val="19"/>
        </w:rPr>
        <w:t>Honey Bee</w:t>
      </w:r>
      <w:proofErr w:type="gramEnd"/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 Hill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Millie (lead)</w:t>
      </w:r>
      <w:r w:rsidRPr="00B03107">
        <w:rPr>
          <w:rFonts w:ascii="Georgia" w:eastAsia="Palatino Linotype" w:hAnsi="Georgia" w:cs="Palatino Linotype"/>
          <w:b/>
          <w:sz w:val="19"/>
          <w:szCs w:val="19"/>
        </w:rPr>
        <w:tab/>
        <w:t xml:space="preserve">                           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Film Guild Productions</w:t>
      </w:r>
    </w:p>
    <w:p w14:paraId="00000014" w14:textId="77777777" w:rsidR="00AA0E62" w:rsidRPr="00B03107" w:rsidRDefault="00AA0E62">
      <w:pPr>
        <w:ind w:left="0" w:hanging="2"/>
        <w:rPr>
          <w:rFonts w:ascii="Georgia" w:eastAsia="Palatino Linotype" w:hAnsi="Georgia" w:cs="Palatino Linotype"/>
          <w:b/>
          <w:sz w:val="19"/>
          <w:szCs w:val="19"/>
          <w:u w:val="single"/>
        </w:rPr>
      </w:pPr>
    </w:p>
    <w:p w14:paraId="00000016" w14:textId="0FC5A8A1" w:rsidR="00AA0E62" w:rsidRPr="00167AFC" w:rsidRDefault="00940A7A" w:rsidP="00A15664">
      <w:pPr>
        <w:ind w:left="0" w:hanging="2"/>
        <w:rPr>
          <w:rFonts w:ascii="Georgia" w:eastAsia="Palatino Linotype" w:hAnsi="Georgia" w:cs="Palatino Linotype"/>
          <w:sz w:val="22"/>
          <w:szCs w:val="22"/>
          <w:u w:val="single"/>
        </w:rPr>
      </w:pPr>
      <w:r w:rsidRPr="00167AFC">
        <w:rPr>
          <w:rFonts w:ascii="Georgia" w:eastAsia="Palatino Linotype" w:hAnsi="Georgia" w:cs="Palatino Linotype"/>
          <w:b/>
          <w:sz w:val="22"/>
          <w:szCs w:val="22"/>
          <w:u w:val="single"/>
        </w:rPr>
        <w:t>Video</w:t>
      </w:r>
    </w:p>
    <w:p w14:paraId="00000017" w14:textId="5A622F90" w:rsidR="00AA0E62" w:rsidRPr="00B03107" w:rsidRDefault="00940A7A">
      <w:pPr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>Skillet</w:t>
      </w:r>
      <w:proofErr w:type="gramStart"/>
      <w:r w:rsidRPr="00B03107">
        <w:rPr>
          <w:rFonts w:ascii="Georgia" w:eastAsia="Palatino Linotype" w:hAnsi="Georgia" w:cs="Palatino Linotype"/>
          <w:b/>
          <w:sz w:val="19"/>
          <w:szCs w:val="19"/>
        </w:rPr>
        <w:t>/“</w:t>
      </w:r>
      <w:proofErr w:type="gramEnd"/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American Noise”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Bully (featured)   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Vision Film Company</w:t>
      </w:r>
    </w:p>
    <w:p w14:paraId="00000018" w14:textId="3E72F49B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Jack White/ “Sixteen </w:t>
      </w:r>
      <w:proofErr w:type="gramStart"/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Saltines”   </w:t>
      </w:r>
      <w:proofErr w:type="gramEnd"/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Girl in the Woods (</w:t>
      </w:r>
      <w:proofErr w:type="spellStart"/>
      <w:r w:rsidRPr="00B03107">
        <w:rPr>
          <w:rFonts w:ascii="Georgia" w:eastAsia="Palatino Linotype" w:hAnsi="Georgia" w:cs="Palatino Linotype"/>
          <w:i/>
          <w:sz w:val="19"/>
          <w:szCs w:val="19"/>
        </w:rPr>
        <w:t>ftred</w:t>
      </w:r>
      <w:proofErr w:type="spell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)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Caviar Productions</w:t>
      </w:r>
    </w:p>
    <w:p w14:paraId="00000019" w14:textId="3454D1C3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Jessica </w:t>
      </w:r>
      <w:proofErr w:type="spellStart"/>
      <w:r w:rsidRPr="00B03107">
        <w:rPr>
          <w:rFonts w:ascii="Georgia" w:eastAsia="Palatino Linotype" w:hAnsi="Georgia" w:cs="Palatino Linotype"/>
          <w:b/>
          <w:sz w:val="19"/>
          <w:szCs w:val="19"/>
        </w:rPr>
        <w:t>Frech</w:t>
      </w:r>
      <w:proofErr w:type="spellEnd"/>
      <w:proofErr w:type="gramStart"/>
      <w:r w:rsidRPr="00B03107">
        <w:rPr>
          <w:rFonts w:ascii="Georgia" w:eastAsia="Palatino Linotype" w:hAnsi="Georgia" w:cs="Palatino Linotype"/>
          <w:b/>
          <w:sz w:val="19"/>
          <w:szCs w:val="19"/>
        </w:rPr>
        <w:t>/”I</w:t>
      </w:r>
      <w:proofErr w:type="gramEnd"/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 Tried to Die Young”            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Bully (principle)  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Attic Media</w:t>
      </w:r>
    </w:p>
    <w:p w14:paraId="0000001A" w14:textId="77777777" w:rsidR="00AA0E62" w:rsidRPr="00B03107" w:rsidRDefault="00AA0E62">
      <w:pPr>
        <w:ind w:left="0" w:hanging="2"/>
        <w:rPr>
          <w:rFonts w:ascii="Georgia" w:eastAsia="Palatino Linotype" w:hAnsi="Georgia" w:cs="Palatino Linotype"/>
          <w:b/>
          <w:sz w:val="19"/>
          <w:szCs w:val="19"/>
          <w:u w:val="single"/>
        </w:rPr>
      </w:pPr>
    </w:p>
    <w:p w14:paraId="0000001B" w14:textId="77777777" w:rsidR="00AA0E62" w:rsidRPr="00167AFC" w:rsidRDefault="00940A7A">
      <w:pPr>
        <w:ind w:left="0" w:hanging="2"/>
        <w:rPr>
          <w:rFonts w:ascii="Georgia" w:eastAsia="Palatino Linotype" w:hAnsi="Georgia" w:cs="Palatino Linotype"/>
          <w:sz w:val="22"/>
          <w:szCs w:val="22"/>
          <w:u w:val="single"/>
        </w:rPr>
      </w:pPr>
      <w:r w:rsidRPr="00167AFC">
        <w:rPr>
          <w:rFonts w:ascii="Georgia" w:eastAsia="Palatino Linotype" w:hAnsi="Georgia" w:cs="Palatino Linotype"/>
          <w:b/>
          <w:sz w:val="22"/>
          <w:szCs w:val="22"/>
          <w:u w:val="single"/>
        </w:rPr>
        <w:t>Industrials/Commercials</w:t>
      </w:r>
    </w:p>
    <w:p w14:paraId="0000001C" w14:textId="54AA9767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Direct Kids Talk/Direct Insurance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>Principle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Gamma Blast Studios</w:t>
      </w:r>
    </w:p>
    <w:p w14:paraId="0000001D" w14:textId="1019174B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End Slavery TN                 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Principle                                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</w:t>
      </w:r>
      <w:r w:rsidR="00275C53">
        <w:rPr>
          <w:rFonts w:ascii="Georgia" w:eastAsia="Palatino Linotype" w:hAnsi="Georgia" w:cs="Palatino Linotype"/>
          <w:sz w:val="19"/>
          <w:szCs w:val="19"/>
        </w:rPr>
        <w:t xml:space="preserve">                </w:t>
      </w:r>
      <w:proofErr w:type="spellStart"/>
      <w:r w:rsidRPr="00B03107">
        <w:rPr>
          <w:rFonts w:ascii="Georgia" w:eastAsia="Palatino Linotype" w:hAnsi="Georgia" w:cs="Palatino Linotype"/>
          <w:sz w:val="19"/>
          <w:szCs w:val="19"/>
        </w:rPr>
        <w:t>KnappTime</w:t>
      </w:r>
      <w:proofErr w:type="spellEnd"/>
      <w:r w:rsidRPr="00B03107">
        <w:rPr>
          <w:rFonts w:ascii="Georgia" w:eastAsia="Palatino Linotype" w:hAnsi="Georgia" w:cs="Palatino Linotype"/>
          <w:sz w:val="19"/>
          <w:szCs w:val="19"/>
        </w:rPr>
        <w:t xml:space="preserve"> Creative</w:t>
      </w:r>
    </w:p>
    <w:p w14:paraId="0000001E" w14:textId="4021AB6D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Savant Learning Systems                                       </w:t>
      </w:r>
      <w:r w:rsidR="00275C53">
        <w:rPr>
          <w:rFonts w:ascii="Georgia" w:eastAsia="Palatino Linotype" w:hAnsi="Georgia" w:cs="Palatino Linotype"/>
          <w:b/>
          <w:sz w:val="19"/>
          <w:szCs w:val="19"/>
        </w:rPr>
        <w:t xml:space="preserve">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Amber-Principle (9 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lessons)   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</w:t>
      </w:r>
      <w:r w:rsidR="00275C53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Savant Productions</w:t>
      </w:r>
    </w:p>
    <w:p w14:paraId="0000001F" w14:textId="1B438650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Centerstone/whoyouwant2be.org                        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>Principle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                                            </w:t>
      </w:r>
      <w:r w:rsidR="009356C8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   </w:t>
      </w:r>
      <w:r w:rsidRPr="00B03107">
        <w:rPr>
          <w:rFonts w:ascii="Georgia" w:eastAsia="Palatino Linotype" w:hAnsi="Georgia" w:cs="Palatino Linotype"/>
          <w:sz w:val="19"/>
          <w:szCs w:val="19"/>
        </w:rPr>
        <w:t>TH Entertainment</w:t>
      </w:r>
    </w:p>
    <w:p w14:paraId="00000020" w14:textId="6E90CEB6" w:rsidR="00AA0E62" w:rsidRPr="00B03107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i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Mayflower Elementary-Lifeway Series        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Olivia – </w:t>
      </w:r>
      <w:proofErr w:type="gramStart"/>
      <w:r w:rsidRPr="00B03107">
        <w:rPr>
          <w:rFonts w:ascii="Georgia" w:eastAsia="Palatino Linotype" w:hAnsi="Georgia" w:cs="Palatino Linotype"/>
          <w:i/>
          <w:sz w:val="19"/>
          <w:szCs w:val="19"/>
        </w:rPr>
        <w:t>Principle(</w:t>
      </w:r>
      <w:proofErr w:type="gramEnd"/>
      <w:r w:rsidRPr="00B03107">
        <w:rPr>
          <w:rFonts w:ascii="Georgia" w:eastAsia="Palatino Linotype" w:hAnsi="Georgia" w:cs="Palatino Linotype"/>
          <w:i/>
          <w:sz w:val="19"/>
          <w:szCs w:val="19"/>
        </w:rPr>
        <w:t xml:space="preserve">series regular)                                </w:t>
      </w:r>
      <w:r w:rsidR="009356C8">
        <w:rPr>
          <w:rFonts w:ascii="Georgia" w:eastAsia="Palatino Linotype" w:hAnsi="Georgia" w:cs="Palatino Linotype"/>
          <w:i/>
          <w:sz w:val="19"/>
          <w:szCs w:val="19"/>
        </w:rPr>
        <w:t xml:space="preserve">                        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SEVEN7HSTORY</w:t>
      </w:r>
    </w:p>
    <w:p w14:paraId="05133FB2" w14:textId="4E7F465C" w:rsidR="00600A48" w:rsidRPr="00B03107" w:rsidRDefault="00600A4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i/>
          <w:sz w:val="19"/>
          <w:szCs w:val="19"/>
        </w:rPr>
      </w:pPr>
    </w:p>
    <w:p w14:paraId="03BB2831" w14:textId="6B878805" w:rsidR="00600A48" w:rsidRPr="00167AFC" w:rsidRDefault="00600A48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0" w:hanging="2"/>
        <w:rPr>
          <w:rFonts w:ascii="Georgia" w:eastAsia="Palatino Linotype" w:hAnsi="Georgia" w:cs="Palatino Linotype"/>
          <w:b/>
          <w:bCs/>
          <w:iCs/>
          <w:sz w:val="22"/>
          <w:szCs w:val="22"/>
          <w:u w:val="single"/>
        </w:rPr>
      </w:pPr>
      <w:r w:rsidRPr="00167AFC">
        <w:rPr>
          <w:rFonts w:ascii="Georgia" w:eastAsia="Palatino Linotype" w:hAnsi="Georgia" w:cs="Palatino Linotype"/>
          <w:b/>
          <w:bCs/>
          <w:iCs/>
          <w:sz w:val="22"/>
          <w:szCs w:val="22"/>
          <w:u w:val="single"/>
        </w:rPr>
        <w:t xml:space="preserve">Education &amp; Training </w:t>
      </w:r>
    </w:p>
    <w:p w14:paraId="0000002A" w14:textId="77777777" w:rsidR="00AA0E62" w:rsidRPr="00B03107" w:rsidRDefault="00AA0E62" w:rsidP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Chars="0" w:left="0" w:firstLineChars="0" w:firstLine="0"/>
        <w:rPr>
          <w:rFonts w:ascii="Georgia" w:eastAsia="Palatino Linotype" w:hAnsi="Georgia" w:cs="Palatino Linotype"/>
          <w:sz w:val="19"/>
          <w:szCs w:val="19"/>
        </w:rPr>
      </w:pPr>
    </w:p>
    <w:bookmarkStart w:id="0" w:name="_heading=h.gjdgxs" w:colFirst="0" w:colLast="0"/>
    <w:bookmarkEnd w:id="0"/>
    <w:p w14:paraId="4C711173" w14:textId="6C133370" w:rsidR="00600A48" w:rsidRPr="00B03107" w:rsidRDefault="00600A48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  <w:u w:val="single"/>
        </w:rPr>
      </w:pPr>
      <w:r w:rsidRPr="00B03107">
        <w:rPr>
          <w:rFonts w:ascii="Georgia" w:eastAsia="Palatino Linotype" w:hAnsi="Georgia" w:cs="Palatino Linotype"/>
          <w:b/>
          <w:noProof/>
          <w:sz w:val="19"/>
          <w:szCs w:val="19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EDECE" wp14:editId="77ADED81">
                <wp:simplePos x="0" y="0"/>
                <wp:positionH relativeFrom="column">
                  <wp:posOffset>1894235</wp:posOffset>
                </wp:positionH>
                <wp:positionV relativeFrom="paragraph">
                  <wp:posOffset>80645</wp:posOffset>
                </wp:positionV>
                <wp:extent cx="2147570" cy="775837"/>
                <wp:effectExtent l="0" t="0" r="11430" b="120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570" cy="7758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0FE95" w14:textId="5479FEE2" w:rsidR="00600A48" w:rsidRPr="00600A48" w:rsidRDefault="00600A48">
                            <w:pPr>
                              <w:ind w:left="0" w:hanging="2"/>
                              <w:rPr>
                                <w:b/>
                                <w:bCs/>
                              </w:rPr>
                            </w:pPr>
                            <w:r w:rsidRPr="00600A48">
                              <w:rPr>
                                <w:b/>
                                <w:bCs/>
                              </w:rPr>
                              <w:t>Baldwin Wallace University</w:t>
                            </w:r>
                          </w:p>
                          <w:p w14:paraId="6734055B" w14:textId="7379F01E" w:rsidR="00600A48" w:rsidRDefault="00600A48">
                            <w:pPr>
                              <w:ind w:left="0" w:hanging="2"/>
                            </w:pPr>
                            <w:r w:rsidRPr="00600A48">
                              <w:rPr>
                                <w:b/>
                                <w:bCs/>
                              </w:rPr>
                              <w:t>Acting BFA</w:t>
                            </w:r>
                            <w:r w:rsidR="009B2984">
                              <w:rPr>
                                <w:b/>
                                <w:bCs/>
                              </w:rPr>
                              <w:t xml:space="preserve"> with studies in media production</w:t>
                            </w:r>
                            <w:r>
                              <w:t>, expected May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0EDEC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9.15pt;margin-top:6.35pt;width:169.1pt;height:61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" filled="f" strokeweight=".5pt">
                <v:textbox>
                  <w:txbxContent>
                    <w:p w14:paraId="4A30FE95" w14:textId="5479FEE2" w:rsidR="00600A48" w:rsidRPr="00600A48" w:rsidRDefault="00600A48">
                      <w:pPr>
                        <w:ind w:left="0" w:hanging="2"/>
                        <w:rPr>
                          <w:b/>
                          <w:bCs/>
                        </w:rPr>
                      </w:pPr>
                      <w:r w:rsidRPr="00600A48">
                        <w:rPr>
                          <w:b/>
                          <w:bCs/>
                        </w:rPr>
                        <w:t>Baldwin Wallace University</w:t>
                      </w:r>
                    </w:p>
                    <w:p w14:paraId="6734055B" w14:textId="7379F01E" w:rsidR="00600A48" w:rsidRDefault="00600A48">
                      <w:pPr>
                        <w:ind w:left="0" w:hanging="2"/>
                      </w:pPr>
                      <w:r w:rsidRPr="00600A48">
                        <w:rPr>
                          <w:b/>
                          <w:bCs/>
                        </w:rPr>
                        <w:t>Acting BFA</w:t>
                      </w:r>
                      <w:r w:rsidR="009B2984">
                        <w:rPr>
                          <w:b/>
                          <w:bCs/>
                        </w:rPr>
                        <w:t xml:space="preserve"> with studies in media production</w:t>
                      </w:r>
                      <w:r>
                        <w:t>, expected May 2023</w:t>
                      </w:r>
                    </w:p>
                  </w:txbxContent>
                </v:textbox>
              </v:shape>
            </w:pict>
          </mc:Fallback>
        </mc:AlternateContent>
      </w:r>
      <w:r w:rsidRPr="00B03107">
        <w:rPr>
          <w:rFonts w:ascii="Georgia" w:eastAsia="Palatino Linotype" w:hAnsi="Georgia" w:cs="Palatino Linotype"/>
          <w:b/>
          <w:noProof/>
          <w:sz w:val="19"/>
          <w:szCs w:val="19"/>
          <w:u w:val="single"/>
        </w:rPr>
        <w:drawing>
          <wp:inline distT="0" distB="0" distL="0" distR="0" wp14:anchorId="224C42AA" wp14:editId="7CB7E7DD">
            <wp:extent cx="1828800" cy="1053465"/>
            <wp:effectExtent l="0" t="0" r="0" b="63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386" cy="1091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93956" w14:textId="77777777" w:rsidR="00600A48" w:rsidRPr="00B03107" w:rsidRDefault="00600A48" w:rsidP="00CA6A1F">
      <w:pPr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  <w:u w:val="single"/>
        </w:rPr>
      </w:pPr>
    </w:p>
    <w:p w14:paraId="43B0B852" w14:textId="45F1DB22" w:rsidR="00CA6A1F" w:rsidRPr="00B03107" w:rsidRDefault="00CA6A1F" w:rsidP="00600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Chars="0" w:left="0" w:firstLineChars="0" w:firstLine="0"/>
        <w:rPr>
          <w:rFonts w:ascii="Georgia" w:eastAsia="Palatino Linotype" w:hAnsi="Georgia" w:cs="Palatino Linotype"/>
          <w:b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Acting: </w:t>
      </w:r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Brennan Murphy, Laura Welsh-Berg, Heidi Harris</w:t>
      </w:r>
      <w:r w:rsidR="00600A48"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,</w:t>
      </w:r>
    </w:p>
    <w:p w14:paraId="49F7A15E" w14:textId="7A758BCD" w:rsidR="00CA6A1F" w:rsidRPr="00B03107" w:rsidRDefault="00CA6A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b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Movement: </w:t>
      </w:r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 xml:space="preserve">Keira McDonald, Christina </w:t>
      </w:r>
      <w:proofErr w:type="spellStart"/>
      <w:r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Lindhout</w:t>
      </w:r>
      <w:proofErr w:type="spellEnd"/>
      <w:r w:rsidR="00600A48"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 xml:space="preserve">, DeMarcus Suggs, </w:t>
      </w:r>
      <w:proofErr w:type="spellStart"/>
      <w:r w:rsidR="00600A48"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>Dusten</w:t>
      </w:r>
      <w:proofErr w:type="spellEnd"/>
      <w:r w:rsidR="00600A48" w:rsidRPr="00D42CFC">
        <w:rPr>
          <w:rFonts w:ascii="Georgia" w:eastAsia="Palatino Linotype" w:hAnsi="Georgia" w:cs="Palatino Linotype"/>
          <w:bCs/>
          <w:i/>
          <w:iCs/>
          <w:sz w:val="19"/>
          <w:szCs w:val="19"/>
        </w:rPr>
        <w:t xml:space="preserve"> Welch</w:t>
      </w:r>
    </w:p>
    <w:p w14:paraId="0000002D" w14:textId="1E151A89" w:rsidR="00AA0E62" w:rsidRPr="00B03107" w:rsidRDefault="00940A7A" w:rsidP="00600A4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Chars="0" w:left="0" w:firstLineChars="0" w:firstLine="0"/>
        <w:rPr>
          <w:rFonts w:ascii="Georgia" w:eastAsia="Palatino Linotype" w:hAnsi="Georgia" w:cs="Palatino Linotype"/>
          <w:sz w:val="19"/>
          <w:szCs w:val="19"/>
        </w:rPr>
      </w:pPr>
      <w:r w:rsidRPr="00B03107">
        <w:rPr>
          <w:rFonts w:ascii="Georgia" w:eastAsia="Palatino Linotype" w:hAnsi="Georgia" w:cs="Palatino Linotype"/>
          <w:b/>
          <w:sz w:val="19"/>
          <w:szCs w:val="19"/>
        </w:rPr>
        <w:t xml:space="preserve">Voice </w:t>
      </w:r>
      <w:r w:rsidRPr="00B03107">
        <w:rPr>
          <w:rFonts w:ascii="Georgia" w:eastAsia="Palatino Linotype" w:hAnsi="Georgia" w:cs="Palatino Linotype"/>
          <w:i/>
          <w:sz w:val="19"/>
          <w:szCs w:val="19"/>
        </w:rPr>
        <w:t>Randy Craft</w:t>
      </w:r>
      <w:r w:rsidR="00D42CFC">
        <w:rPr>
          <w:rFonts w:ascii="Georgia" w:eastAsia="Palatino Linotype" w:hAnsi="Georgia" w:cs="Palatino Linotype"/>
          <w:i/>
          <w:sz w:val="19"/>
          <w:szCs w:val="19"/>
        </w:rPr>
        <w:t xml:space="preserve">, </w:t>
      </w:r>
      <w:r w:rsidR="009B2984">
        <w:rPr>
          <w:rFonts w:ascii="Georgia" w:eastAsia="Palatino Linotype" w:hAnsi="Georgia" w:cs="Palatino Linotype"/>
          <w:i/>
          <w:sz w:val="19"/>
          <w:szCs w:val="19"/>
        </w:rPr>
        <w:t xml:space="preserve">Dr. </w:t>
      </w:r>
      <w:r w:rsidR="00D42CFC">
        <w:rPr>
          <w:rFonts w:ascii="Georgia" w:eastAsia="Palatino Linotype" w:hAnsi="Georgia" w:cs="Palatino Linotype"/>
          <w:i/>
          <w:sz w:val="19"/>
          <w:szCs w:val="19"/>
        </w:rPr>
        <w:t xml:space="preserve">JR </w:t>
      </w:r>
      <w:proofErr w:type="spellStart"/>
      <w:r w:rsidR="00D42CFC">
        <w:rPr>
          <w:rFonts w:ascii="Georgia" w:eastAsia="Palatino Linotype" w:hAnsi="Georgia" w:cs="Palatino Linotype"/>
          <w:i/>
          <w:sz w:val="19"/>
          <w:szCs w:val="19"/>
        </w:rPr>
        <w:t>FRalick</w:t>
      </w:r>
      <w:proofErr w:type="spellEnd"/>
    </w:p>
    <w:p w14:paraId="105D0D39" w14:textId="77777777" w:rsidR="00167AFC" w:rsidRDefault="00167A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b/>
          <w:sz w:val="22"/>
          <w:szCs w:val="22"/>
          <w:u w:val="single"/>
        </w:rPr>
      </w:pPr>
    </w:p>
    <w:p w14:paraId="00000030" w14:textId="6A606DB1" w:rsidR="00AA0E62" w:rsidRPr="00167AFC" w:rsidRDefault="00940A7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0" w:hanging="2"/>
        <w:rPr>
          <w:rFonts w:ascii="Georgia" w:eastAsia="Palatino Linotype" w:hAnsi="Georgia" w:cs="Palatino Linotype"/>
          <w:sz w:val="22"/>
          <w:szCs w:val="22"/>
        </w:rPr>
      </w:pPr>
      <w:r w:rsidRPr="00167AFC">
        <w:rPr>
          <w:rFonts w:ascii="Georgia" w:eastAsia="Palatino Linotype" w:hAnsi="Georgia" w:cs="Palatino Linotype"/>
          <w:b/>
          <w:sz w:val="22"/>
          <w:szCs w:val="22"/>
          <w:u w:val="single"/>
        </w:rPr>
        <w:t>Special Skills</w:t>
      </w:r>
    </w:p>
    <w:p w14:paraId="00000031" w14:textId="3B7F2A04" w:rsidR="00AA0E62" w:rsidRPr="00B03107" w:rsidRDefault="00940A7A">
      <w:pPr>
        <w:ind w:left="0" w:hanging="2"/>
        <w:rPr>
          <w:rFonts w:ascii="Georgia" w:eastAsia="Palatino Linotype" w:hAnsi="Georgia" w:cs="Palatino Linotype"/>
          <w:sz w:val="19"/>
          <w:szCs w:val="19"/>
          <w:u w:val="single"/>
        </w:rPr>
      </w:pPr>
      <w:r w:rsidRPr="00B03107">
        <w:rPr>
          <w:rFonts w:ascii="Georgia" w:eastAsia="Palatino Linotype" w:hAnsi="Georgia" w:cs="Palatino Linotype"/>
          <w:sz w:val="19"/>
          <w:szCs w:val="19"/>
        </w:rPr>
        <w:t xml:space="preserve"> TN Driver’s License &amp; Car, </w:t>
      </w:r>
      <w:r w:rsidR="00600A48" w:rsidRPr="00B03107">
        <w:rPr>
          <w:rFonts w:ascii="Georgia" w:eastAsia="Palatino Linotype" w:hAnsi="Georgia" w:cs="Palatino Linotype"/>
          <w:sz w:val="19"/>
          <w:szCs w:val="19"/>
        </w:rPr>
        <w:t xml:space="preserve">Dialects </w:t>
      </w:r>
      <w:r w:rsidR="00B03107" w:rsidRPr="00B03107">
        <w:rPr>
          <w:rFonts w:ascii="Georgia" w:eastAsia="Palatino Linotype" w:hAnsi="Georgia" w:cs="Palatino Linotype"/>
          <w:sz w:val="19"/>
          <w:szCs w:val="19"/>
        </w:rPr>
        <w:t>(RP &amp; Southern), Stage Combat (hand to hand, broad sword), ballet, jazz, tap, modern, can read IPA, stage makeup</w:t>
      </w:r>
      <w:r w:rsidR="007F5A94">
        <w:rPr>
          <w:rFonts w:ascii="Georgia" w:eastAsia="Palatino Linotype" w:hAnsi="Georgia" w:cs="Palatino Linotype"/>
          <w:sz w:val="19"/>
          <w:szCs w:val="19"/>
        </w:rPr>
        <w:t>, Founder of Burn to Shine Productions</w:t>
      </w:r>
    </w:p>
    <w:p w14:paraId="5A5698D6" w14:textId="77777777" w:rsidR="00167AFC" w:rsidRDefault="00167AFC">
      <w:pPr>
        <w:ind w:left="0" w:hanging="2"/>
        <w:rPr>
          <w:rFonts w:ascii="Georgia" w:eastAsia="Palatino Linotype" w:hAnsi="Georgia" w:cs="Palatino Linotype"/>
          <w:b/>
          <w:sz w:val="22"/>
          <w:szCs w:val="22"/>
          <w:u w:val="single"/>
        </w:rPr>
      </w:pPr>
    </w:p>
    <w:p w14:paraId="00000037" w14:textId="34BE695D" w:rsidR="00AA0E62" w:rsidRPr="0067440B" w:rsidRDefault="0067440B">
      <w:pPr>
        <w:ind w:left="0" w:hanging="2"/>
        <w:rPr>
          <w:rFonts w:ascii="Georgia" w:hAnsi="Georgia"/>
          <w:bCs/>
          <w:sz w:val="19"/>
          <w:szCs w:val="19"/>
        </w:rPr>
      </w:pPr>
      <w:r w:rsidRPr="0067440B">
        <w:rPr>
          <w:rFonts w:ascii="Georgia" w:eastAsia="Palatino Linotype" w:hAnsi="Georgia" w:cs="Palatino Linotype"/>
          <w:bCs/>
          <w:sz w:val="22"/>
          <w:szCs w:val="22"/>
        </w:rPr>
        <w:t xml:space="preserve">**Upcoming </w:t>
      </w:r>
    </w:p>
    <w:sectPr w:rsidR="00AA0E62" w:rsidRPr="0067440B">
      <w:pgSz w:w="12240" w:h="15840"/>
      <w:pgMar w:top="576" w:right="432" w:bottom="576" w:left="43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62"/>
    <w:rsid w:val="0015366D"/>
    <w:rsid w:val="00167AFC"/>
    <w:rsid w:val="00275C53"/>
    <w:rsid w:val="004B17F7"/>
    <w:rsid w:val="00600A48"/>
    <w:rsid w:val="00641537"/>
    <w:rsid w:val="0067440B"/>
    <w:rsid w:val="00756859"/>
    <w:rsid w:val="007F5A94"/>
    <w:rsid w:val="008F2F1A"/>
    <w:rsid w:val="009356C8"/>
    <w:rsid w:val="00940A7A"/>
    <w:rsid w:val="009B2984"/>
    <w:rsid w:val="00A15664"/>
    <w:rsid w:val="00AA0E62"/>
    <w:rsid w:val="00AA646A"/>
    <w:rsid w:val="00B03107"/>
    <w:rsid w:val="00BE580F"/>
    <w:rsid w:val="00C6580E"/>
    <w:rsid w:val="00CA6A1F"/>
    <w:rsid w:val="00D42CFC"/>
    <w:rsid w:val="00ED2FE9"/>
    <w:rsid w:val="00EE4E5F"/>
    <w:rsid w:val="00F7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8764"/>
  <w15:docId w15:val="{0476F571-9601-1E4E-8BE9-705DE218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4B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talentrek@mindspr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5K/SU+UNlSJMIJYinwvuJhnTjw==">AMUW2mXGodKUDsRg15wPitP0oaDTPfPOQD7yIPU20uTTgr6/zMH5IsuiUbe/Bvt3Hn6AF5eRHVNByjm2UH2AgSeCyO0KDH42mdRZ55RirpfrrfGiXSNxl+vDAUbAyAj9/71vpOmvCJP6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lorit</dc:creator>
  <cp:lastModifiedBy>Lucy Turner</cp:lastModifiedBy>
  <cp:revision>9</cp:revision>
  <dcterms:created xsi:type="dcterms:W3CDTF">2022-03-01T18:16:00Z</dcterms:created>
  <dcterms:modified xsi:type="dcterms:W3CDTF">2022-08-15T19:45:00Z</dcterms:modified>
</cp:coreProperties>
</file>